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bookmarkStart w:id="0" w:name="_GoBack"/>
      <w:bookmarkEnd w:id="0"/>
      <w:r>
        <w:rPr>
          <w:rFonts w:cs="Arial" w:ascii="Arial" w:hAnsi="Arial"/>
          <w:b/>
          <w:sz w:val="28"/>
          <w:szCs w:val="28"/>
        </w:rPr>
        <w:t>CHILDREN’S RIGHTS POLICY STATEMENT</w:t>
      </w:r>
    </w:p>
    <w:p>
      <w:pPr>
        <w:pStyle w:val="Normal"/>
        <w:spacing w:lineRule="auto" w:line="240" w:before="0" w:after="16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160"/>
        <w:jc w:val="both"/>
        <w:rPr>
          <w:rFonts w:ascii="Arial" w:hAnsi="Arial" w:eastAsia="Times New Roman" w:cs="Arial"/>
          <w:b/>
          <w:b/>
          <w:lang w:eastAsia="en-GB"/>
        </w:rPr>
      </w:pPr>
      <w:r>
        <w:rPr>
          <w:rFonts w:eastAsia="Times New Roman" w:cs="Arial" w:ascii="Arial" w:hAnsi="Arial"/>
          <w:b/>
          <w:lang w:eastAsia="en-GB"/>
        </w:rPr>
        <w:t xml:space="preserve">Keith Football Club is fully committed to 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pPr>
        <w:pStyle w:val="Normal"/>
        <w:spacing w:lineRule="auto" w:line="240" w:before="0" w:after="160"/>
        <w:jc w:val="both"/>
        <w:rPr>
          <w:rFonts w:ascii="Arial" w:hAnsi="Arial" w:eastAsia="Times New Roman" w:cs="Arial"/>
          <w:b/>
          <w:b/>
          <w:lang w:eastAsia="en-GB"/>
        </w:rPr>
      </w:pPr>
      <w:r>
        <w:rPr>
          <w:rFonts w:eastAsia="Times New Roman" w:cs="Arial" w:ascii="Arial" w:hAnsi="Arial"/>
          <w:b/>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t>Keith Football Club will:</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Respect the rights of children as paramount.</w:t>
      </w:r>
    </w:p>
    <w:p>
      <w:pPr>
        <w:pStyle w:val="Normal"/>
        <w:spacing w:lineRule="auto" w:line="240" w:before="0" w:after="0"/>
        <w:ind w:left="720" w:hanging="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Provide opportunities for every child interested to play football to gain a positive experience.</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Include and involve children in decision making, providing opportunities for children to be heard.</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Promote and implement policies and procedures to safeguard the wellbeing of children and protect them from abuse, ensuring they know what to do and who they can speak to if they need help.</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Promote and implement policies and guidelines to prevent and respond to bullying, ensuring they know what to do and who they can speak to if they need help.</w:t>
      </w:r>
    </w:p>
    <w:p>
      <w:pPr>
        <w:pStyle w:val="Normal"/>
        <w:spacing w:lineRule="auto" w:line="240" w:before="0" w:after="0"/>
        <w:ind w:left="720" w:hanging="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Require members of staff, volunteers and members of Keith Football Club to adopt and abide by this policy.</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Train, support and supervise its members of staff, volunteers and members of Keith Football Club to adopt best practice in embedding children’s rights in Scottish football and promoting, protecting and respecting these rights to children.</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 xml:space="preserve">Respond to any concerns raised where a child’s rights are being denied in Scottish football. </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1"/>
        </w:numPr>
        <w:spacing w:lineRule="auto" w:line="240" w:before="0" w:after="0"/>
        <w:jc w:val="both"/>
        <w:rPr>
          <w:rFonts w:ascii="Arial" w:hAnsi="Arial" w:eastAsia="Times New Roman" w:cs="Arial"/>
          <w:lang w:eastAsia="en-GB"/>
        </w:rPr>
      </w:pPr>
      <w:r>
        <w:rPr>
          <w:rFonts w:eastAsia="Times New Roman" w:cs="Arial" w:ascii="Arial" w:hAnsi="Arial"/>
          <w:lang w:eastAsia="en-GB"/>
        </w:rPr>
        <w:t>Regularly monitor and evaluate the implementation of this policy, these procedures and associated safeguards in developing our child-rights based approach and include children’s views in this process.</w:t>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t>Review</w:t>
      </w:r>
    </w:p>
    <w:p>
      <w:pPr>
        <w:pStyle w:val="Normal"/>
        <w:spacing w:lineRule="auto" w:line="240" w:before="0" w:after="0"/>
        <w:jc w:val="both"/>
        <w:rPr>
          <w:rFonts w:ascii="Arial" w:hAnsi="Arial" w:eastAsia="Times New Roman" w:cs="Arial"/>
          <w:b/>
          <w:b/>
          <w:lang w:eastAsia="en-GB"/>
        </w:rPr>
      </w:pPr>
      <w:r>
        <w:rPr>
          <w:rFonts w:eastAsia="Times New Roman" w:cs="Arial" w:ascii="Arial" w:hAnsi="Arial"/>
          <w:b/>
          <w:lang w:eastAsia="en-GB"/>
        </w:rPr>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t>This policy and associated policies, procedures and safeguards will be regularly reviewed and will include children’s participation and feedback on the content and actual experience of implementation as part of the review:</w:t>
      </w:r>
    </w:p>
    <w:p>
      <w:pPr>
        <w:pStyle w:val="Normal"/>
        <w:spacing w:lineRule="auto" w:line="240" w:before="0" w:after="0"/>
        <w:jc w:val="both"/>
        <w:rPr>
          <w:rFonts w:ascii="Arial" w:hAnsi="Arial" w:eastAsia="Times New Roman" w:cs="Arial"/>
          <w:lang w:eastAsia="en-GB"/>
        </w:rPr>
      </w:pPr>
      <w:r>
        <w:rPr>
          <w:rFonts w:eastAsia="Times New Roman" w:cs="Arial" w:ascii="Arial" w:hAnsi="Arial"/>
          <w:lang w:eastAsia="en-GB"/>
        </w:rPr>
      </w:r>
    </w:p>
    <w:p>
      <w:pPr>
        <w:pStyle w:val="Normal"/>
        <w:numPr>
          <w:ilvl w:val="0"/>
          <w:numId w:val="2"/>
        </w:numPr>
        <w:spacing w:lineRule="auto" w:line="240" w:before="0" w:after="0"/>
        <w:jc w:val="both"/>
        <w:rPr>
          <w:rFonts w:ascii="Arial" w:hAnsi="Arial" w:eastAsia="Times New Roman" w:cs="Arial"/>
          <w:lang w:eastAsia="en-GB"/>
        </w:rPr>
      </w:pPr>
      <w:r>
        <w:rPr>
          <w:rFonts w:eastAsia="Times New Roman" w:cs="Arial" w:ascii="Arial" w:hAnsi="Arial"/>
          <w:lang w:eastAsia="en-GB"/>
        </w:rPr>
        <w:t>In accordance with changes in legislation and guidance on children’s rights or following any changes within Keith Football Club.</w:t>
      </w:r>
    </w:p>
    <w:p>
      <w:pPr>
        <w:pStyle w:val="Normal"/>
        <w:spacing w:lineRule="auto" w:line="240" w:before="0" w:after="0"/>
        <w:ind w:left="720" w:hanging="0"/>
        <w:jc w:val="both"/>
        <w:rPr>
          <w:rFonts w:ascii="Arial" w:hAnsi="Arial" w:eastAsia="Times New Roman" w:cs="Arial"/>
          <w:lang w:eastAsia="en-GB"/>
        </w:rPr>
      </w:pPr>
      <w:r>
        <w:rPr>
          <w:rFonts w:eastAsia="Times New Roman" w:cs="Arial" w:ascii="Arial" w:hAnsi="Arial"/>
          <w:lang w:eastAsia="en-GB"/>
        </w:rPr>
      </w:r>
    </w:p>
    <w:p>
      <w:pPr>
        <w:pStyle w:val="Normal"/>
        <w:numPr>
          <w:ilvl w:val="0"/>
          <w:numId w:val="2"/>
        </w:numPr>
        <w:spacing w:lineRule="auto" w:line="240" w:before="0" w:after="0"/>
        <w:jc w:val="both"/>
        <w:rPr>
          <w:rFonts w:ascii="Arial" w:hAnsi="Arial" w:eastAsia="Times New Roman" w:cs="Arial"/>
          <w:lang w:eastAsia="en-GB"/>
        </w:rPr>
      </w:pPr>
      <w:r>
        <w:rPr>
          <w:rFonts w:eastAsia="Times New Roman" w:cs="Arial" w:ascii="Arial" w:hAnsi="Arial"/>
          <w:lang w:eastAsia="en-GB"/>
        </w:rPr>
        <w:t>Following any issue or concern raised about children’s rights being denied within Keith Football Club.</w:t>
      </w:r>
    </w:p>
    <w:p>
      <w:pPr>
        <w:pStyle w:val="Normal"/>
        <w:spacing w:lineRule="auto" w:line="240" w:before="0" w:after="0"/>
        <w:ind w:left="360" w:hanging="0"/>
        <w:jc w:val="both"/>
        <w:rPr>
          <w:rFonts w:ascii="Arial" w:hAnsi="Arial" w:eastAsia="Times New Roman" w:cs="Arial"/>
          <w:lang w:eastAsia="en-GB"/>
        </w:rPr>
      </w:pPr>
      <w:r>
        <w:rPr>
          <w:rFonts w:eastAsia="Times New Roman" w:cs="Arial" w:ascii="Arial" w:hAnsi="Arial"/>
          <w:lang w:eastAsia="en-GB"/>
        </w:rPr>
      </w:r>
    </w:p>
    <w:p>
      <w:pPr>
        <w:pStyle w:val="Normal"/>
        <w:numPr>
          <w:ilvl w:val="0"/>
          <w:numId w:val="2"/>
        </w:numPr>
        <w:spacing w:lineRule="auto" w:line="240" w:before="0" w:after="0"/>
        <w:jc w:val="both"/>
        <w:rPr>
          <w:rFonts w:ascii="Arial" w:hAnsi="Arial" w:eastAsia="Times New Roman" w:cs="Arial"/>
          <w:lang w:eastAsia="en-GB"/>
        </w:rPr>
      </w:pPr>
      <w:r>
        <w:rPr>
          <w:rFonts w:eastAsia="Times New Roman" w:cs="Arial" w:ascii="Arial" w:hAnsi="Arial"/>
          <w:lang w:eastAsia="en-GB"/>
        </w:rPr>
        <w:t>In all other circumstances, at least every three years.</w:t>
      </w:r>
    </w:p>
    <w:p>
      <w:pPr>
        <w:pStyle w:val="Normal"/>
        <w:rPr/>
      </w:pPr>
      <w:r>
        <w:rPr/>
      </w:r>
    </w:p>
    <w:p>
      <w:pPr>
        <w:pStyle w:val="Normal"/>
        <w:rPr/>
      </w:pPr>
      <w:r>
        <w:rPr/>
      </w:r>
    </w:p>
    <w:p>
      <w:pPr>
        <w:pStyle w:val="Normal"/>
        <w:rPr/>
      </w:pPr>
      <w:r>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r>
    </w:p>
    <w:p>
      <w:pPr>
        <w:pStyle w:val="Normal"/>
        <w:spacing w:lineRule="auto" w:line="240" w:before="0" w:after="0"/>
        <w:jc w:val="both"/>
        <w:rPr>
          <w:i/>
          <w:i/>
          <w:sz w:val="18"/>
          <w:szCs w:val="18"/>
        </w:rPr>
      </w:pPr>
      <w:r>
        <w:rPr>
          <w:i/>
          <w:sz w:val="18"/>
          <w:szCs w:val="18"/>
        </w:rPr>
        <w:t>Reviewed (KFC) 5 January 201</w:t>
      </w:r>
      <w:r>
        <w:rPr>
          <w:i/>
          <w:sz w:val="18"/>
          <w:szCs w:val="18"/>
        </w:rPr>
        <w:t>9</w:t>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693427678"/>
    </w:sdtPr>
    <w:sdtContent>
      <w:p>
        <w:pPr>
          <w:pStyle w:val="Footer"/>
          <w:jc w:val="center"/>
          <w:rPr/>
        </w:pPr>
        <w:r>
          <w:rPr/>
          <w:t xml:space="preserve">Page </w:t>
        </w:r>
        <w:r>
          <w:rPr>
            <w:b/>
            <w:bCs/>
            <w:sz w:val="24"/>
            <w:szCs w:val="24"/>
          </w:rPr>
          <w:fldChar w:fldCharType="begin"/>
        </w:r>
        <w:r>
          <w:instrText> PAGE </w:instrText>
        </w:r>
        <w:r>
          <w:fldChar w:fldCharType="separate"/>
        </w:r>
        <w:r>
          <w:t>2</w:t>
        </w:r>
        <w:r>
          <w:fldChar w:fldCharType="end"/>
        </w:r>
        <w:r>
          <w:rPr/>
          <w:t xml:space="preserve"> of </w:t>
        </w:r>
        <w:r>
          <w:rPr>
            <w:b/>
            <w:bCs/>
            <w:sz w:val="24"/>
            <w:szCs w:val="24"/>
          </w:rPr>
          <w:fldChar w:fldCharType="begin"/>
        </w:r>
        <w:r>
          <w:instrText> NUMPAGES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612775" cy="7054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612775" cy="7054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45d8"/>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c1bb3"/>
    <w:rPr>
      <w:rFonts w:ascii="Calibri" w:hAnsi="Calibri" w:eastAsia="Calibri" w:cs="Times New Roman"/>
      <w:lang w:val="en-GB"/>
    </w:rPr>
  </w:style>
  <w:style w:type="character" w:styleId="FooterChar" w:customStyle="1">
    <w:name w:val="Footer Char"/>
    <w:basedOn w:val="DefaultParagraphFont"/>
    <w:link w:val="Footer"/>
    <w:uiPriority w:val="99"/>
    <w:qFormat/>
    <w:rsid w:val="006c1bb3"/>
    <w:rPr>
      <w:rFonts w:ascii="Calibri" w:hAnsi="Calibri" w:eastAsia="Calibri" w:cs="Times New Roman"/>
      <w:lang w:val="en-GB"/>
    </w:rPr>
  </w:style>
  <w:style w:type="character" w:styleId="BalloonTextChar" w:customStyle="1">
    <w:name w:val="Balloon Text Char"/>
    <w:basedOn w:val="DefaultParagraphFont"/>
    <w:link w:val="BalloonText"/>
    <w:uiPriority w:val="99"/>
    <w:semiHidden/>
    <w:qFormat/>
    <w:rsid w:val="007b7150"/>
    <w:rPr>
      <w:rFonts w:ascii="Tahoma" w:hAnsi="Tahoma" w:eastAsia="Calibri" w:cs="Tahoma"/>
      <w:sz w:val="16"/>
      <w:szCs w:val="16"/>
      <w:lang w:val="en-GB"/>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345d8"/>
    <w:pPr>
      <w:spacing w:before="0" w:after="200"/>
      <w:ind w:left="720" w:hanging="0"/>
      <w:contextualSpacing/>
    </w:pPr>
    <w:rPr/>
  </w:style>
  <w:style w:type="paragraph" w:styleId="Header">
    <w:name w:val="Header"/>
    <w:basedOn w:val="Normal"/>
    <w:link w:val="HeaderChar"/>
    <w:uiPriority w:val="99"/>
    <w:unhideWhenUsed/>
    <w:rsid w:val="006c1bb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c1bb3"/>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7b7150"/>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LibreOffice/5.0.0.5$Windows_x86 LibreOffice_project/1b1a90865e348b492231e1c451437d7a15bb262b</Application>
  <Paragraphs>21</Paragraphs>
  <Company>Red Wing Shoe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2018-01-28T12:20:00Z</dcterms:created>
  <dc:creator>David Innes</dc:creator>
  <dc:language>en-GB</dc:language>
  <cp:lastPrinted>2018-01-15T16:23:00Z</cp:lastPrinted>
  <dcterms:modified xsi:type="dcterms:W3CDTF">2019-01-05T11:10:09Z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Red Wing Shoe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